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AB" w:rsidRPr="003E7D26" w:rsidRDefault="00F172C6">
      <w:pPr>
        <w:rPr>
          <w:rFonts w:ascii="Arial Rounded MT Bold" w:hAnsi="Arial Rounded MT Bold"/>
          <w:b/>
          <w:color w:val="365F91" w:themeColor="accent1" w:themeShade="BF"/>
          <w:sz w:val="40"/>
          <w:szCs w:val="40"/>
        </w:rPr>
      </w:pPr>
      <w:r w:rsidRPr="003E7D26">
        <w:rPr>
          <w:rFonts w:ascii="Arial Rounded MT Bold" w:hAnsi="Arial Rounded MT Bold"/>
          <w:b/>
          <w:color w:val="365F91" w:themeColor="accent1" w:themeShade="BF"/>
          <w:sz w:val="40"/>
          <w:szCs w:val="40"/>
        </w:rPr>
        <w:t>Did you know?</w:t>
      </w:r>
    </w:p>
    <w:p w:rsidR="00F172C6" w:rsidRPr="003E7D26" w:rsidRDefault="00F172C6">
      <w:pPr>
        <w:rPr>
          <w:rFonts w:cs="Arial"/>
          <w:color w:val="365F91" w:themeColor="accent1" w:themeShade="BF"/>
          <w:shd w:val="clear" w:color="auto" w:fill="FFFFFF"/>
        </w:rPr>
      </w:pPr>
      <w:r w:rsidRPr="003E7D26">
        <w:rPr>
          <w:rFonts w:cs="Arial"/>
          <w:color w:val="365F91" w:themeColor="accent1" w:themeShade="BF"/>
          <w:shd w:val="clear" w:color="auto" w:fill="FFFFFF"/>
        </w:rPr>
        <w:t xml:space="preserve">Forest Hills Gardens </w:t>
      </w:r>
      <w:r w:rsidR="00F659AB" w:rsidRPr="003E7D26">
        <w:rPr>
          <w:rFonts w:cs="Arial"/>
          <w:color w:val="365F91" w:themeColor="accent1" w:themeShade="BF"/>
          <w:shd w:val="clear" w:color="auto" w:fill="FFFFFF"/>
        </w:rPr>
        <w:t xml:space="preserve">has a </w:t>
      </w:r>
      <w:r w:rsidRPr="003E7D26">
        <w:rPr>
          <w:rFonts w:cs="Arial"/>
          <w:color w:val="365F91" w:themeColor="accent1" w:themeShade="BF"/>
          <w:shd w:val="clear" w:color="auto" w:fill="FFFFFF"/>
        </w:rPr>
        <w:t>connec</w:t>
      </w:r>
      <w:r w:rsidR="005C08EF">
        <w:rPr>
          <w:rFonts w:cs="Arial"/>
          <w:color w:val="365F91" w:themeColor="accent1" w:themeShade="BF"/>
          <w:shd w:val="clear" w:color="auto" w:fill="FFFFFF"/>
        </w:rPr>
        <w:t>tion with the writer Harriet Beecher Stowe</w:t>
      </w:r>
    </w:p>
    <w:p w:rsidR="003F1A7D" w:rsidRDefault="003F1A7D"/>
    <w:p w:rsidR="002A5748" w:rsidRDefault="002A5748" w:rsidP="002A5748">
      <w:pPr>
        <w:shd w:val="clear" w:color="auto" w:fill="FFFFFF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>Being that it’s still Black History Month, most of us are familiar w</w:t>
      </w:r>
      <w:r w:rsidR="00D84742">
        <w:rPr>
          <w:rFonts w:eastAsia="Times New Roman" w:cs="Arial"/>
          <w:color w:val="222222"/>
          <w:szCs w:val="24"/>
        </w:rPr>
        <w:t>ith the social</w:t>
      </w:r>
      <w:r>
        <w:rPr>
          <w:rFonts w:eastAsia="Times New Roman" w:cs="Arial"/>
          <w:color w:val="222222"/>
          <w:szCs w:val="24"/>
        </w:rPr>
        <w:t xml:space="preserve"> altering novel “Uncle Tom’s Cabin” by Harriet Beecher Stowe. Her book </w:t>
      </w:r>
      <w:r w:rsidR="00D84742">
        <w:rPr>
          <w:rFonts w:eastAsia="Times New Roman" w:cs="Arial"/>
          <w:color w:val="222222"/>
          <w:szCs w:val="24"/>
        </w:rPr>
        <w:t>educated</w:t>
      </w:r>
      <w:r w:rsidR="009B7EBE">
        <w:rPr>
          <w:rFonts w:eastAsia="Times New Roman" w:cs="Arial"/>
          <w:color w:val="222222"/>
          <w:szCs w:val="24"/>
        </w:rPr>
        <w:t xml:space="preserve"> all readers</w:t>
      </w:r>
      <w:r w:rsidRPr="008D5C10">
        <w:rPr>
          <w:rFonts w:eastAsia="Times New Roman" w:cs="Arial"/>
          <w:color w:val="222222"/>
          <w:szCs w:val="24"/>
        </w:rPr>
        <w:t xml:space="preserve"> </w:t>
      </w:r>
      <w:r w:rsidR="00D84742">
        <w:rPr>
          <w:rFonts w:eastAsia="Times New Roman" w:cs="Arial"/>
          <w:color w:val="222222"/>
          <w:szCs w:val="24"/>
        </w:rPr>
        <w:t xml:space="preserve">on the </w:t>
      </w:r>
      <w:r w:rsidRPr="00A81B2D">
        <w:rPr>
          <w:rFonts w:eastAsia="Times New Roman" w:cs="Arial"/>
          <w:color w:val="222222"/>
          <w:szCs w:val="24"/>
        </w:rPr>
        <w:t>harsh conditions experienced by enslaved African Americans</w:t>
      </w:r>
      <w:r w:rsidR="009B7EBE">
        <w:rPr>
          <w:rFonts w:eastAsia="Times New Roman" w:cs="Arial"/>
          <w:color w:val="222222"/>
          <w:szCs w:val="24"/>
        </w:rPr>
        <w:t xml:space="preserve"> back in 1851, before the outbreak of The Civil War.</w:t>
      </w:r>
    </w:p>
    <w:p w:rsidR="002A5748" w:rsidRDefault="002A5748" w:rsidP="00F172C6">
      <w:pPr>
        <w:shd w:val="clear" w:color="auto" w:fill="FFFFFF"/>
        <w:rPr>
          <w:rFonts w:eastAsia="Times New Roman" w:cs="Arial"/>
          <w:color w:val="222222"/>
          <w:szCs w:val="24"/>
        </w:rPr>
      </w:pPr>
    </w:p>
    <w:tbl>
      <w:tblPr>
        <w:tblStyle w:val="TableGrid"/>
        <w:tblW w:w="6073" w:type="dxa"/>
        <w:jc w:val="center"/>
        <w:tblInd w:w="-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3511"/>
      </w:tblGrid>
      <w:tr w:rsidR="00D94D2D" w:rsidTr="00431205">
        <w:trPr>
          <w:trHeight w:val="113"/>
          <w:jc w:val="center"/>
        </w:trPr>
        <w:tc>
          <w:tcPr>
            <w:tcW w:w="0" w:type="auto"/>
          </w:tcPr>
          <w:p w:rsidR="00D94D2D" w:rsidRDefault="00D94D2D" w:rsidP="00D94D2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7C4C801" wp14:editId="4339928C">
                  <wp:extent cx="1193800" cy="143213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5056" t="683" r="4242" b="8197"/>
                          <a:stretch/>
                        </pic:blipFill>
                        <pic:spPr bwMode="auto">
                          <a:xfrm>
                            <a:off x="0" y="0"/>
                            <a:ext cx="1194138" cy="1432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94D2D" w:rsidRDefault="005C08EF" w:rsidP="00431205">
            <w:r>
              <w:rPr>
                <w:b/>
                <w:noProof/>
              </w:rPr>
              <w:drawing>
                <wp:inline distT="0" distB="0" distL="0" distR="0" wp14:anchorId="12B7E9F1" wp14:editId="3496774D">
                  <wp:extent cx="1691541" cy="1492250"/>
                  <wp:effectExtent l="0" t="0" r="4445" b="0"/>
                  <wp:docPr id="3" name="Picture 3" descr="C:\Users\19175\Pictures\#1Old Forest Hills\GWS+Union T Stowe House 1-27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9175\Pictures\#1Old Forest Hills\GWS+Union T Stowe House 1-27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541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8EF" w:rsidRPr="00A077A2" w:rsidTr="005B745B">
        <w:trPr>
          <w:trHeight w:val="113"/>
          <w:jc w:val="center"/>
        </w:trPr>
        <w:tc>
          <w:tcPr>
            <w:tcW w:w="0" w:type="auto"/>
            <w:gridSpan w:val="2"/>
            <w:tcMar>
              <w:left w:w="14" w:type="dxa"/>
              <w:right w:w="14" w:type="dxa"/>
            </w:tcMar>
          </w:tcPr>
          <w:p w:rsidR="005C08EF" w:rsidRPr="00A077A2" w:rsidRDefault="005C08EF" w:rsidP="00431205">
            <w:pPr>
              <w:jc w:val="center"/>
              <w:rPr>
                <w:b/>
              </w:rPr>
            </w:pPr>
            <w:proofErr w:type="spellStart"/>
            <w:r w:rsidRPr="003E7D26">
              <w:rPr>
                <w:b/>
                <w:sz w:val="22"/>
              </w:rPr>
              <w:t>Leyman</w:t>
            </w:r>
            <w:proofErr w:type="spellEnd"/>
            <w:r w:rsidRPr="003E7D26">
              <w:rPr>
                <w:b/>
                <w:sz w:val="22"/>
              </w:rPr>
              <w:t xml:space="preserve"> Beecher Stowe</w:t>
            </w:r>
            <w:r>
              <w:rPr>
                <w:b/>
                <w:sz w:val="22"/>
              </w:rPr>
              <w:t xml:space="preserve"> &amp; house at 275 </w:t>
            </w:r>
            <w:proofErr w:type="spellStart"/>
            <w:r>
              <w:rPr>
                <w:b/>
                <w:sz w:val="22"/>
              </w:rPr>
              <w:t>Greeway</w:t>
            </w:r>
            <w:proofErr w:type="spellEnd"/>
            <w:r w:rsidR="009B7EB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South</w:t>
            </w:r>
          </w:p>
        </w:tc>
      </w:tr>
    </w:tbl>
    <w:p w:rsidR="003F1A7D" w:rsidRDefault="003F1A7D" w:rsidP="003F1A7D">
      <w:pPr>
        <w:shd w:val="clear" w:color="auto" w:fill="FFFFFF"/>
        <w:rPr>
          <w:rFonts w:eastAsia="Times New Roman" w:cs="Arial"/>
          <w:color w:val="222222"/>
          <w:szCs w:val="24"/>
        </w:rPr>
      </w:pPr>
    </w:p>
    <w:p w:rsidR="00F172C6" w:rsidRPr="005C08EF" w:rsidRDefault="005C08EF" w:rsidP="005C08EF">
      <w:pPr>
        <w:shd w:val="clear" w:color="auto" w:fill="FFFFFF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 xml:space="preserve">In the </w:t>
      </w:r>
      <w:proofErr w:type="gramStart"/>
      <w:r>
        <w:rPr>
          <w:rFonts w:eastAsia="Times New Roman" w:cs="Arial"/>
          <w:color w:val="222222"/>
          <w:szCs w:val="24"/>
        </w:rPr>
        <w:t xml:space="preserve">1920’s </w:t>
      </w:r>
      <w:r w:rsidR="002A5748">
        <w:rPr>
          <w:rFonts w:eastAsia="Times New Roman" w:cs="Arial"/>
          <w:color w:val="222222"/>
          <w:szCs w:val="24"/>
        </w:rPr>
        <w:t xml:space="preserve"> </w:t>
      </w:r>
      <w:proofErr w:type="spellStart"/>
      <w:r w:rsidR="002A5748">
        <w:rPr>
          <w:rFonts w:eastAsia="Times New Roman" w:cs="Arial"/>
          <w:color w:val="222222"/>
          <w:szCs w:val="24"/>
        </w:rPr>
        <w:t>Leyman</w:t>
      </w:r>
      <w:proofErr w:type="spellEnd"/>
      <w:proofErr w:type="gramEnd"/>
      <w:r w:rsidR="002A5748">
        <w:rPr>
          <w:rFonts w:eastAsia="Times New Roman" w:cs="Arial"/>
          <w:color w:val="222222"/>
          <w:szCs w:val="24"/>
        </w:rPr>
        <w:t xml:space="preserve"> Beecher Stowe</w:t>
      </w:r>
      <w:r>
        <w:rPr>
          <w:rFonts w:eastAsia="Times New Roman" w:cs="Arial"/>
          <w:color w:val="222222"/>
          <w:szCs w:val="24"/>
        </w:rPr>
        <w:t>, Harriet Beecher Stowe’</w:t>
      </w:r>
      <w:r w:rsidR="009B7EBE">
        <w:rPr>
          <w:rFonts w:eastAsia="Times New Roman" w:cs="Arial"/>
          <w:color w:val="222222"/>
          <w:szCs w:val="24"/>
        </w:rPr>
        <w:t>s G</w:t>
      </w:r>
      <w:r>
        <w:rPr>
          <w:rFonts w:eastAsia="Times New Roman" w:cs="Arial"/>
          <w:color w:val="222222"/>
          <w:szCs w:val="24"/>
        </w:rPr>
        <w:t>randson</w:t>
      </w:r>
      <w:r w:rsidR="009B7EBE">
        <w:rPr>
          <w:rFonts w:eastAsia="Times New Roman" w:cs="Arial"/>
          <w:color w:val="222222"/>
          <w:szCs w:val="24"/>
        </w:rPr>
        <w:t>,</w:t>
      </w:r>
      <w:r>
        <w:rPr>
          <w:rFonts w:eastAsia="Times New Roman" w:cs="Arial"/>
          <w:color w:val="222222"/>
          <w:szCs w:val="24"/>
        </w:rPr>
        <w:t xml:space="preserve"> </w:t>
      </w:r>
      <w:r w:rsidR="009B7EBE">
        <w:rPr>
          <w:rFonts w:eastAsia="Times New Roman" w:cs="Arial"/>
          <w:color w:val="222222"/>
          <w:szCs w:val="24"/>
        </w:rPr>
        <w:t>was</w:t>
      </w:r>
      <w:r w:rsidR="00D84742">
        <w:rPr>
          <w:rFonts w:eastAsia="Times New Roman" w:cs="Arial"/>
          <w:color w:val="222222"/>
          <w:szCs w:val="24"/>
        </w:rPr>
        <w:t xml:space="preserve"> one of </w:t>
      </w:r>
      <w:r w:rsidR="009B7EBE">
        <w:rPr>
          <w:rFonts w:eastAsia="Times New Roman" w:cs="Arial"/>
          <w:color w:val="222222"/>
          <w:szCs w:val="24"/>
        </w:rPr>
        <w:t>the</w:t>
      </w:r>
      <w:bookmarkStart w:id="0" w:name="_GoBack"/>
      <w:bookmarkEnd w:id="0"/>
      <w:r w:rsidR="00D84742">
        <w:rPr>
          <w:rFonts w:eastAsia="Times New Roman" w:cs="Arial"/>
          <w:color w:val="222222"/>
          <w:szCs w:val="24"/>
        </w:rPr>
        <w:t xml:space="preserve"> first </w:t>
      </w:r>
      <w:r>
        <w:rPr>
          <w:rFonts w:eastAsia="Times New Roman" w:cs="Arial"/>
          <w:color w:val="222222"/>
          <w:szCs w:val="24"/>
        </w:rPr>
        <w:t xml:space="preserve">Forest Hills Gardens </w:t>
      </w:r>
      <w:r w:rsidR="00D84742">
        <w:rPr>
          <w:rFonts w:eastAsia="Times New Roman" w:cs="Arial"/>
          <w:color w:val="222222"/>
          <w:szCs w:val="24"/>
        </w:rPr>
        <w:t xml:space="preserve">residents.  </w:t>
      </w:r>
      <w:r>
        <w:rPr>
          <w:rFonts w:eastAsia="Times New Roman" w:cs="Arial"/>
          <w:color w:val="222222"/>
          <w:szCs w:val="24"/>
        </w:rPr>
        <w:t xml:space="preserve">Not only was he </w:t>
      </w:r>
      <w:r w:rsidR="00D84742">
        <w:rPr>
          <w:rFonts w:eastAsia="Times New Roman" w:cs="Arial"/>
          <w:color w:val="222222"/>
          <w:szCs w:val="24"/>
        </w:rPr>
        <w:t>v</w:t>
      </w:r>
      <w:r>
        <w:rPr>
          <w:rFonts w:eastAsia="Times New Roman" w:cs="Arial"/>
          <w:color w:val="222222"/>
          <w:szCs w:val="24"/>
        </w:rPr>
        <w:t xml:space="preserve">ery active in the community he also </w:t>
      </w:r>
      <w:r w:rsidR="00D84742">
        <w:rPr>
          <w:rFonts w:eastAsia="Times New Roman" w:cs="Arial"/>
          <w:color w:val="222222"/>
          <w:szCs w:val="24"/>
        </w:rPr>
        <w:t xml:space="preserve">was </w:t>
      </w:r>
      <w:r w:rsidR="002A5748">
        <w:rPr>
          <w:rFonts w:eastAsia="Times New Roman" w:cs="Arial"/>
          <w:color w:val="222222"/>
          <w:szCs w:val="24"/>
        </w:rPr>
        <w:t>one of the first presidents of The Gardens Corporation.</w:t>
      </w:r>
    </w:p>
    <w:sectPr w:rsidR="00F172C6" w:rsidRPr="005C08EF" w:rsidSect="00D94D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C6"/>
    <w:rsid w:val="000907F0"/>
    <w:rsid w:val="00145BEB"/>
    <w:rsid w:val="002A5748"/>
    <w:rsid w:val="002F7C9B"/>
    <w:rsid w:val="00313B9C"/>
    <w:rsid w:val="003D41FC"/>
    <w:rsid w:val="003E7D26"/>
    <w:rsid w:val="003F1A7D"/>
    <w:rsid w:val="004F65ED"/>
    <w:rsid w:val="005C08EF"/>
    <w:rsid w:val="00645E00"/>
    <w:rsid w:val="007E3008"/>
    <w:rsid w:val="009327AC"/>
    <w:rsid w:val="009A7365"/>
    <w:rsid w:val="009B7EBE"/>
    <w:rsid w:val="00A13833"/>
    <w:rsid w:val="00A2250B"/>
    <w:rsid w:val="00A81B2D"/>
    <w:rsid w:val="00BD517E"/>
    <w:rsid w:val="00D84742"/>
    <w:rsid w:val="00D94D2D"/>
    <w:rsid w:val="00E35BB9"/>
    <w:rsid w:val="00F172C6"/>
    <w:rsid w:val="00F659AB"/>
    <w:rsid w:val="00F6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7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F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7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F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Lynn</dc:creator>
  <cp:lastModifiedBy>Cheryl Lynn</cp:lastModifiedBy>
  <cp:revision>4</cp:revision>
  <dcterms:created xsi:type="dcterms:W3CDTF">2022-02-22T22:39:00Z</dcterms:created>
  <dcterms:modified xsi:type="dcterms:W3CDTF">2022-02-23T13:56:00Z</dcterms:modified>
</cp:coreProperties>
</file>